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EB" w:rsidRPr="006456EB" w:rsidRDefault="006456EB">
      <w:pPr>
        <w:rPr>
          <w:rStyle w:val="u-text-large"/>
          <w:b/>
        </w:rPr>
      </w:pPr>
      <w:r w:rsidRPr="006456EB">
        <w:rPr>
          <w:rStyle w:val="u-text-large"/>
          <w:b/>
        </w:rPr>
        <w:t>De forskjelli</w:t>
      </w:r>
      <w:r w:rsidRPr="006456EB">
        <w:rPr>
          <w:rStyle w:val="u-text-large"/>
          <w:b/>
        </w:rPr>
        <w:t>ge typer stamceller</w:t>
      </w:r>
      <w:r>
        <w:rPr>
          <w:rStyle w:val="u-text-large"/>
          <w:b/>
        </w:rPr>
        <w:t>:</w:t>
      </w:r>
    </w:p>
    <w:p w:rsidR="006456EB" w:rsidRDefault="006456EB">
      <w:pPr>
        <w:rPr>
          <w:rStyle w:val="u-text-large"/>
        </w:rPr>
      </w:pPr>
      <w:bookmarkStart w:id="0" w:name="_GoBack"/>
      <w:proofErr w:type="spellStart"/>
      <w:r w:rsidRPr="006456EB">
        <w:rPr>
          <w:rStyle w:val="u-text-large"/>
          <w:b/>
        </w:rPr>
        <w:t>Pluripotente</w:t>
      </w:r>
      <w:proofErr w:type="spellEnd"/>
      <w:r w:rsidRPr="006456EB">
        <w:rPr>
          <w:rStyle w:val="u-text-large"/>
          <w:b/>
        </w:rPr>
        <w:t xml:space="preserve"> stamceller</w:t>
      </w:r>
      <w:r>
        <w:rPr>
          <w:rStyle w:val="u-text-large"/>
        </w:rPr>
        <w:t xml:space="preserve"> </w:t>
      </w:r>
      <w:bookmarkEnd w:id="0"/>
      <w:r>
        <w:rPr>
          <w:rStyle w:val="u-text-large"/>
        </w:rPr>
        <w:t xml:space="preserve">(embryonale stamceller </w:t>
      </w:r>
      <w:r>
        <w:rPr>
          <w:rStyle w:val="u-text-large"/>
        </w:rPr>
        <w:t>– ES-celler</w:t>
      </w:r>
      <w:r>
        <w:rPr>
          <w:rStyle w:val="u-text-large"/>
        </w:rPr>
        <w:t xml:space="preserve"> og induserte </w:t>
      </w:r>
      <w:proofErr w:type="spellStart"/>
      <w:r>
        <w:rPr>
          <w:rStyle w:val="u-text-large"/>
        </w:rPr>
        <w:t>pluripotente</w:t>
      </w:r>
      <w:proofErr w:type="spellEnd"/>
      <w:r>
        <w:rPr>
          <w:rStyle w:val="u-text-large"/>
        </w:rPr>
        <w:t xml:space="preserve"> stamceller </w:t>
      </w:r>
      <w:r>
        <w:rPr>
          <w:rStyle w:val="u-text-large"/>
        </w:rPr>
        <w:t>–</w:t>
      </w:r>
      <w:r>
        <w:rPr>
          <w:rStyle w:val="u-text-large"/>
        </w:rPr>
        <w:t xml:space="preserve"> </w:t>
      </w:r>
      <w:proofErr w:type="spellStart"/>
      <w:r>
        <w:rPr>
          <w:rStyle w:val="u-text-large"/>
        </w:rPr>
        <w:t>iPS</w:t>
      </w:r>
      <w:proofErr w:type="spellEnd"/>
      <w:r>
        <w:rPr>
          <w:rStyle w:val="u-text-large"/>
        </w:rPr>
        <w:t xml:space="preserve">-celler) kan brukes som en kilde til alle andre celletyper i kroppen. </w:t>
      </w:r>
    </w:p>
    <w:p w:rsidR="006456EB" w:rsidRDefault="006456EB">
      <w:pPr>
        <w:rPr>
          <w:rStyle w:val="u-text-large"/>
        </w:rPr>
      </w:pPr>
      <w:proofErr w:type="spellStart"/>
      <w:r>
        <w:rPr>
          <w:rStyle w:val="u-text-large"/>
        </w:rPr>
        <w:t>Pluripotente</w:t>
      </w:r>
      <w:proofErr w:type="spellEnd"/>
      <w:r>
        <w:rPr>
          <w:rStyle w:val="u-text-large"/>
        </w:rPr>
        <w:t xml:space="preserve"> stamceller kan ikke brukes direkte til behandling av pasienter, fordi de også kan gi opphav til kreftceller. </w:t>
      </w:r>
    </w:p>
    <w:p w:rsidR="006456EB" w:rsidRDefault="006456EB">
      <w:pPr>
        <w:rPr>
          <w:rStyle w:val="u-text-large"/>
        </w:rPr>
      </w:pPr>
      <w:r>
        <w:rPr>
          <w:rStyle w:val="u-text-large"/>
        </w:rPr>
        <w:t xml:space="preserve">Celler derivert fra </w:t>
      </w:r>
      <w:proofErr w:type="spellStart"/>
      <w:r>
        <w:rPr>
          <w:rStyle w:val="u-text-large"/>
        </w:rPr>
        <w:t>pluripotente</w:t>
      </w:r>
      <w:proofErr w:type="spellEnd"/>
      <w:r>
        <w:rPr>
          <w:rStyle w:val="u-text-large"/>
        </w:rPr>
        <w:t xml:space="preserve"> stamcelle</w:t>
      </w:r>
      <w:r>
        <w:rPr>
          <w:rStyle w:val="u-text-large"/>
        </w:rPr>
        <w:t>r vil kunne brukes på pasienter</w:t>
      </w:r>
      <w:r>
        <w:rPr>
          <w:rStyle w:val="u-text-large"/>
        </w:rPr>
        <w:t xml:space="preserve"> dersom de tilfredsstiller en rekke krav som garanterer at de er en ren celletype, ikke inneholder kreftceller, og har en HLA-sammensetning (vevstypeantigen eller vevslikhet) som passer til pasientens HLA-profil. </w:t>
      </w:r>
    </w:p>
    <w:p w:rsidR="00FA6FDA" w:rsidRDefault="006456EB">
      <w:r>
        <w:rPr>
          <w:rStyle w:val="u-text-large"/>
        </w:rPr>
        <w:t xml:space="preserve">Man vil derved kunne produsere en celletype fra ES-celler eller </w:t>
      </w:r>
      <w:proofErr w:type="spellStart"/>
      <w:r>
        <w:rPr>
          <w:rStyle w:val="u-text-large"/>
        </w:rPr>
        <w:t>iPS</w:t>
      </w:r>
      <w:proofErr w:type="spellEnd"/>
      <w:r>
        <w:rPr>
          <w:rStyle w:val="u-text-large"/>
        </w:rPr>
        <w:t>-celler i laboratoriet, som deretter kan brukes til behandling av pasienter.</w:t>
      </w:r>
    </w:p>
    <w:sectPr w:rsidR="00FA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B"/>
    <w:rsid w:val="00526D14"/>
    <w:rsid w:val="006456EB"/>
    <w:rsid w:val="0094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0BC9"/>
  <w15:chartTrackingRefBased/>
  <w15:docId w15:val="{B5DC3214-272A-46BF-AD58-C5E4D69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text-large">
    <w:name w:val="u-text-large"/>
    <w:basedOn w:val="DefaultParagraphFont"/>
    <w:rsid w:val="0064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Halvorsen</dc:creator>
  <cp:keywords/>
  <dc:description/>
  <cp:lastModifiedBy>Eva Halvorsen</cp:lastModifiedBy>
  <cp:revision>1</cp:revision>
  <dcterms:created xsi:type="dcterms:W3CDTF">2021-01-19T13:53:00Z</dcterms:created>
  <dcterms:modified xsi:type="dcterms:W3CDTF">2021-01-19T13:55:00Z</dcterms:modified>
</cp:coreProperties>
</file>